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1608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25030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250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</w:p>
    <w:p>
      <w:pPr>
        <w:pStyle w:val="BodyText"/>
        <w:ind w:left="9666" w:right="-15"/>
        <w:rPr>
          <w:sz w:val="20"/>
        </w:rPr>
      </w:pPr>
      <w:r>
        <w:rPr>
          <w:sz w:val="20"/>
        </w:rPr>
        <w:drawing>
          <wp:inline distT="0" distB="0" distL="0" distR="0">
            <wp:extent cx="685808" cy="67627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8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0" w:right="868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513080</wp:posOffset>
            </wp:positionH>
            <wp:positionV relativeFrom="paragraph">
              <wp:posOffset>-625475</wp:posOffset>
            </wp:positionV>
            <wp:extent cx="1176655" cy="693420"/>
            <wp:effectExtent l="0" t="0" r="0" b="0"/>
            <wp:wrapNone/>
            <wp:docPr id="4" name="Image 4" descr="SMZ - or-ksuub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SMZ - or-ksuub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Fomu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Nambari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5"/>
          <w:sz w:val="24"/>
        </w:rPr>
        <w:t>02</w:t>
      </w:r>
    </w:p>
    <w:p>
      <w:pPr>
        <w:spacing w:before="109"/>
        <w:ind w:left="1" w:right="2" w:firstLine="0"/>
        <w:jc w:val="center"/>
        <w:rPr>
          <w:b/>
          <w:sz w:val="24"/>
        </w:rPr>
      </w:pPr>
      <w:r>
        <w:rPr>
          <w:b/>
          <w:sz w:val="24"/>
        </w:rPr>
        <w:t>OFISI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YA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MKAGUZI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MKUU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WA</w:t>
      </w:r>
      <w:r>
        <w:rPr>
          <w:b/>
          <w:spacing w:val="-2"/>
          <w:sz w:val="24"/>
        </w:rPr>
        <w:t> ELIMU</w:t>
      </w:r>
    </w:p>
    <w:p>
      <w:pPr>
        <w:spacing w:before="140"/>
        <w:ind w:left="2" w:right="2" w:firstLine="0"/>
        <w:jc w:val="center"/>
        <w:rPr>
          <w:b/>
          <w:sz w:val="24"/>
        </w:rPr>
      </w:pPr>
      <w:r>
        <w:rPr>
          <w:b/>
          <w:sz w:val="24"/>
        </w:rPr>
        <w:t>FOMU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YA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UKAGUZI WA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UJIFUNZAJI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NGAZI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MSINGI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SEKONDARI</w:t>
      </w:r>
    </w:p>
    <w:p>
      <w:pPr>
        <w:pStyle w:val="BodyText"/>
        <w:spacing w:before="8"/>
        <w:rPr>
          <w:b/>
          <w:sz w:val="15"/>
        </w:rPr>
      </w:pPr>
    </w:p>
    <w:tbl>
      <w:tblPr>
        <w:tblW w:w="0" w:type="auto"/>
        <w:jc w:val="left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8"/>
        <w:gridCol w:w="1697"/>
        <w:gridCol w:w="297"/>
        <w:gridCol w:w="1149"/>
        <w:gridCol w:w="288"/>
        <w:gridCol w:w="359"/>
        <w:gridCol w:w="778"/>
        <w:gridCol w:w="900"/>
      </w:tblGrid>
      <w:tr>
        <w:trPr>
          <w:trHeight w:val="458" w:hRule="atLeast"/>
        </w:trPr>
        <w:tc>
          <w:tcPr>
            <w:tcW w:w="9126" w:type="dxa"/>
            <w:gridSpan w:val="8"/>
            <w:shd w:val="clear" w:color="auto" w:fill="00AF50"/>
          </w:tcPr>
          <w:p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Taarifa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za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Awali</w:t>
            </w:r>
          </w:p>
        </w:tc>
      </w:tr>
      <w:tr>
        <w:trPr>
          <w:trHeight w:val="457" w:hRule="atLeast"/>
        </w:trPr>
        <w:tc>
          <w:tcPr>
            <w:tcW w:w="3658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Jina la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Mwalimu</w:t>
            </w:r>
          </w:p>
        </w:tc>
        <w:tc>
          <w:tcPr>
            <w:tcW w:w="3790" w:type="dxa"/>
            <w:gridSpan w:val="5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Jinsia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3658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Kiwango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Elimu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Mwalimu</w:t>
            </w:r>
          </w:p>
        </w:tc>
        <w:tc>
          <w:tcPr>
            <w:tcW w:w="5468" w:type="dxa"/>
            <w:gridSpan w:val="7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365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Uzoefu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kufundisha</w:t>
            </w:r>
          </w:p>
        </w:tc>
        <w:tc>
          <w:tcPr>
            <w:tcW w:w="5468" w:type="dxa"/>
            <w:gridSpan w:val="7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365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Jina la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Skuli</w:t>
            </w:r>
          </w:p>
        </w:tc>
        <w:tc>
          <w:tcPr>
            <w:tcW w:w="5468" w:type="dxa"/>
            <w:gridSpan w:val="7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365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Ngazi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(Msingi/Sekondari)</w:t>
            </w:r>
          </w:p>
        </w:tc>
        <w:tc>
          <w:tcPr>
            <w:tcW w:w="5468" w:type="dxa"/>
            <w:gridSpan w:val="7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365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Umiliki </w:t>
            </w:r>
            <w:r>
              <w:rPr>
                <w:spacing w:val="-2"/>
                <w:sz w:val="24"/>
              </w:rPr>
              <w:t>(Serikali/Binafsi)</w:t>
            </w:r>
          </w:p>
        </w:tc>
        <w:tc>
          <w:tcPr>
            <w:tcW w:w="5468" w:type="dxa"/>
            <w:gridSpan w:val="7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365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Nambari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> Usajili</w:t>
            </w:r>
          </w:p>
        </w:tc>
        <w:tc>
          <w:tcPr>
            <w:tcW w:w="5468" w:type="dxa"/>
            <w:gridSpan w:val="7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365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Mkoa</w:t>
            </w:r>
          </w:p>
        </w:tc>
        <w:tc>
          <w:tcPr>
            <w:tcW w:w="5468" w:type="dxa"/>
            <w:gridSpan w:val="7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365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Wilaya</w:t>
            </w:r>
          </w:p>
        </w:tc>
        <w:tc>
          <w:tcPr>
            <w:tcW w:w="5468" w:type="dxa"/>
            <w:gridSpan w:val="7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365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Darasa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lililokaguliwa</w:t>
            </w:r>
          </w:p>
        </w:tc>
        <w:tc>
          <w:tcPr>
            <w:tcW w:w="3143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gridSpan w:val="3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Mkondo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365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Idadi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Wanafunzi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Darasa</w:t>
            </w:r>
          </w:p>
        </w:tc>
        <w:tc>
          <w:tcPr>
            <w:tcW w:w="169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Wanaume:</w:t>
            </w:r>
          </w:p>
        </w:tc>
        <w:tc>
          <w:tcPr>
            <w:tcW w:w="1734" w:type="dxa"/>
            <w:gridSpan w:val="3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Wanawake:</w:t>
            </w:r>
          </w:p>
        </w:tc>
        <w:tc>
          <w:tcPr>
            <w:tcW w:w="2037" w:type="dxa"/>
            <w:gridSpan w:val="3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Jumla:</w:t>
            </w:r>
          </w:p>
        </w:tc>
      </w:tr>
      <w:tr>
        <w:trPr>
          <w:trHeight w:val="755" w:hRule="atLeast"/>
        </w:trPr>
        <w:tc>
          <w:tcPr>
            <w:tcW w:w="3658" w:type="dxa"/>
          </w:tcPr>
          <w:p>
            <w:pPr>
              <w:pStyle w:val="TableParagraph"/>
              <w:spacing w:line="259" w:lineRule="auto"/>
              <w:ind w:left="107" w:right="126"/>
              <w:rPr>
                <w:sz w:val="24"/>
              </w:rPr>
            </w:pPr>
            <w:r>
              <w:rPr>
                <w:sz w:val="24"/>
              </w:rPr>
              <w:t>Wanafunzi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wenye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mahitaji </w:t>
            </w:r>
            <w:r>
              <w:rPr>
                <w:spacing w:val="-2"/>
                <w:sz w:val="24"/>
              </w:rPr>
              <w:t>maalumu</w:t>
            </w:r>
          </w:p>
        </w:tc>
        <w:tc>
          <w:tcPr>
            <w:tcW w:w="1697" w:type="dxa"/>
          </w:tcPr>
          <w:p>
            <w:pPr>
              <w:pStyle w:val="TableParagraph"/>
              <w:spacing w:before="1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Wanaume:</w:t>
            </w:r>
          </w:p>
        </w:tc>
        <w:tc>
          <w:tcPr>
            <w:tcW w:w="1734" w:type="dxa"/>
            <w:gridSpan w:val="3"/>
          </w:tcPr>
          <w:p>
            <w:pPr>
              <w:pStyle w:val="TableParagraph"/>
              <w:spacing w:before="14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Wanawake:</w:t>
            </w:r>
          </w:p>
        </w:tc>
        <w:tc>
          <w:tcPr>
            <w:tcW w:w="2037" w:type="dxa"/>
            <w:gridSpan w:val="3"/>
          </w:tcPr>
          <w:p>
            <w:pPr>
              <w:pStyle w:val="TableParagraph"/>
              <w:spacing w:before="14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Jumla:</w:t>
            </w:r>
          </w:p>
        </w:tc>
      </w:tr>
      <w:tr>
        <w:trPr>
          <w:trHeight w:val="458" w:hRule="atLeast"/>
        </w:trPr>
        <w:tc>
          <w:tcPr>
            <w:tcW w:w="365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Tarehe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ukaguzi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mwisho</w:t>
            </w:r>
          </w:p>
        </w:tc>
        <w:tc>
          <w:tcPr>
            <w:tcW w:w="5468" w:type="dxa"/>
            <w:gridSpan w:val="7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53" w:hRule="atLeast"/>
        </w:trPr>
        <w:tc>
          <w:tcPr>
            <w:tcW w:w="3658" w:type="dxa"/>
          </w:tcPr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Tarehe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ukaguzi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sasa</w:t>
            </w:r>
          </w:p>
        </w:tc>
        <w:tc>
          <w:tcPr>
            <w:tcW w:w="1994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gridSpan w:val="2"/>
          </w:tcPr>
          <w:p>
            <w:pPr>
              <w:pStyle w:val="TableParagraph"/>
              <w:spacing w:line="259" w:lineRule="auto"/>
              <w:ind w:left="108" w:right="414"/>
              <w:rPr>
                <w:sz w:val="24"/>
              </w:rPr>
            </w:pPr>
            <w:r>
              <w:rPr>
                <w:sz w:val="24"/>
              </w:rPr>
              <w:t>Muda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 </w:t>
            </w:r>
            <w:r>
              <w:rPr>
                <w:spacing w:val="-2"/>
                <w:sz w:val="24"/>
              </w:rPr>
              <w:t>kuanza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……….</w:t>
            </w:r>
          </w:p>
        </w:tc>
        <w:tc>
          <w:tcPr>
            <w:tcW w:w="2037" w:type="dxa"/>
            <w:gridSpan w:val="3"/>
          </w:tcPr>
          <w:p>
            <w:pPr>
              <w:pStyle w:val="TableParagraph"/>
              <w:spacing w:before="147"/>
              <w:ind w:left="109"/>
              <w:rPr>
                <w:sz w:val="24"/>
              </w:rPr>
            </w:pPr>
            <w:r>
              <w:rPr>
                <w:sz w:val="24"/>
              </w:rPr>
              <w:t>Muda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wa</w:t>
            </w:r>
          </w:p>
          <w:p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z w:val="24"/>
              </w:rPr>
              <w:t>kumaliza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………</w:t>
            </w:r>
          </w:p>
        </w:tc>
      </w:tr>
    </w:tbl>
    <w:p>
      <w:pPr>
        <w:pStyle w:val="BodyText"/>
        <w:spacing w:before="189"/>
        <w:rPr>
          <w:b/>
        </w:rPr>
      </w:pPr>
    </w:p>
    <w:p>
      <w:pPr>
        <w:pStyle w:val="BodyText"/>
        <w:tabs>
          <w:tab w:pos="8748" w:val="left" w:leader="none"/>
        </w:tabs>
        <w:spacing w:line="396" w:lineRule="auto"/>
        <w:ind w:left="874" w:right="2024"/>
      </w:pPr>
      <w:r>
        <w:rPr/>
        <w:t>Somo </w:t>
      </w:r>
      <w:r>
        <w:rPr>
          <w:u w:val="single"/>
        </w:rPr>
        <w:tab/>
      </w:r>
      <w:r>
        <w:rPr/>
        <w:t> Ujuzi Mkuu</w:t>
      </w:r>
    </w:p>
    <w:p>
      <w:pPr>
        <w:pStyle w:val="BodyText"/>
        <w:spacing w:before="9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914704</wp:posOffset>
                </wp:positionH>
                <wp:positionV relativeFrom="paragraph">
                  <wp:posOffset>72688</wp:posOffset>
                </wp:positionV>
                <wp:extent cx="5181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 h="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5.723479pt;width:408pt;height:.1pt;mso-position-horizontal-relative:page;mso-position-vertical-relative:paragraph;z-index:-15728640;mso-wrap-distance-left:0;mso-wrap-distance-right:0" id="docshape2" coordorigin="1440,114" coordsize="8160,0" path="m1440,114l9600,11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2"/>
        <w:ind w:left="874"/>
      </w:pPr>
      <w:r>
        <w:rPr/>
        <w:t>Ujuzi</w:t>
      </w:r>
      <w:r>
        <w:rPr>
          <w:spacing w:val="-1"/>
        </w:rPr>
        <w:t> </w:t>
      </w:r>
      <w:r>
        <w:rPr/>
        <w:t>mahususi/matokeo</w:t>
      </w:r>
      <w:r>
        <w:rPr>
          <w:spacing w:val="-1"/>
        </w:rPr>
        <w:t> </w:t>
      </w:r>
      <w:r>
        <w:rPr/>
        <w:t>mahususi</w:t>
      </w:r>
      <w:r>
        <w:rPr>
          <w:spacing w:val="-2"/>
        </w:rPr>
        <w:t> </w:t>
      </w:r>
      <w:r>
        <w:rPr/>
        <w:t>ya</w:t>
      </w:r>
      <w:r>
        <w:rPr>
          <w:spacing w:val="-1"/>
        </w:rPr>
        <w:t> </w:t>
      </w:r>
      <w:r>
        <w:rPr>
          <w:spacing w:val="-2"/>
        </w:rPr>
        <w:t>kujifunza:</w:t>
      </w:r>
    </w:p>
    <w:p>
      <w:pPr>
        <w:pStyle w:val="BodyText"/>
        <w:spacing w:before="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914704</wp:posOffset>
                </wp:positionH>
                <wp:positionV relativeFrom="paragraph">
                  <wp:posOffset>186151</wp:posOffset>
                </wp:positionV>
                <wp:extent cx="57150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4.657613pt;width:450pt;height:.1pt;mso-position-horizontal-relative:page;mso-position-vertical-relative:paragraph;z-index:-15728128;mso-wrap-distance-left:0;mso-wrap-distance-right:0" id="docshape3" coordorigin="1440,293" coordsize="9000,0" path="m1440,293l10440,29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594" w:val="left" w:leader="none"/>
        </w:tabs>
        <w:spacing w:line="240" w:lineRule="auto" w:before="182" w:after="0"/>
        <w:ind w:left="1594" w:right="0" w:hanging="487"/>
        <w:jc w:val="left"/>
        <w:rPr>
          <w:i/>
          <w:sz w:val="24"/>
        </w:rPr>
      </w:pPr>
      <w:r>
        <w:rPr>
          <w:i/>
          <w:sz w:val="24"/>
        </w:rPr>
        <w:t>Maeneo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ambayo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Mwalimu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amefanya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vizuri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1594" w:val="left" w:leader="none"/>
        </w:tabs>
        <w:spacing w:line="240" w:lineRule="auto" w:before="0" w:after="0"/>
        <w:ind w:left="1594" w:right="0" w:hanging="554"/>
        <w:jc w:val="left"/>
        <w:rPr>
          <w:i/>
          <w:sz w:val="24"/>
        </w:rPr>
      </w:pPr>
      <w:r>
        <w:rPr>
          <w:i/>
          <w:sz w:val="24"/>
        </w:rPr>
        <w:t>Maeneo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ambayo yanahitaji </w:t>
      </w:r>
      <w:r>
        <w:rPr>
          <w:i/>
          <w:spacing w:val="-2"/>
          <w:sz w:val="24"/>
        </w:rPr>
        <w:t>Kuimarishwa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1594" w:val="left" w:leader="none"/>
        </w:tabs>
        <w:spacing w:line="240" w:lineRule="auto" w:before="0" w:after="0"/>
        <w:ind w:left="1594" w:right="0" w:hanging="619"/>
        <w:jc w:val="left"/>
        <w:rPr>
          <w:i/>
          <w:sz w:val="24"/>
        </w:rPr>
      </w:pPr>
      <w:r>
        <w:rPr>
          <w:i/>
          <w:spacing w:val="-2"/>
          <w:sz w:val="24"/>
        </w:rPr>
        <w:t>Mapendekezo</w:t>
      </w:r>
    </w:p>
    <w:p>
      <w:pPr>
        <w:pStyle w:val="ListParagraph"/>
        <w:spacing w:after="0" w:line="240" w:lineRule="auto"/>
        <w:jc w:val="left"/>
        <w:rPr>
          <w:i/>
          <w:sz w:val="24"/>
        </w:rPr>
        <w:sectPr>
          <w:footerReference w:type="default" r:id="rId5"/>
          <w:type w:val="continuous"/>
          <w:pgSz w:w="11910" w:h="16840"/>
          <w:pgMar w:header="0" w:footer="1034" w:top="0" w:bottom="1220" w:left="566" w:right="566"/>
          <w:pgNumType w:start="1"/>
        </w:sectPr>
      </w:pPr>
    </w:p>
    <w:p>
      <w:pPr>
        <w:pStyle w:val="BodyText"/>
        <w:rPr>
          <w:i/>
          <w:sz w:val="20"/>
        </w:rPr>
      </w:pPr>
      <w:r>
        <w:rPr>
          <w:i/>
          <w:sz w:val="20"/>
        </w:rPr>
        <w:drawing>
          <wp:anchor distT="0" distB="0" distL="0" distR="0" allowOverlap="1" layoutInCell="1" locked="0" behindDoc="1" simplePos="0" relativeHeight="4871618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25030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250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1"/>
        <w:rPr>
          <w:i/>
          <w:sz w:val="20"/>
        </w:rPr>
      </w:pPr>
    </w:p>
    <w:tbl>
      <w:tblPr>
        <w:tblW w:w="0" w:type="auto"/>
        <w:jc w:val="left"/>
        <w:tblInd w:w="7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2720"/>
        <w:gridCol w:w="3685"/>
        <w:gridCol w:w="1135"/>
      </w:tblGrid>
      <w:tr>
        <w:trPr>
          <w:trHeight w:val="551" w:hRule="atLeast"/>
        </w:trPr>
        <w:tc>
          <w:tcPr>
            <w:tcW w:w="1740" w:type="dxa"/>
            <w:shd w:val="clear" w:color="auto" w:fill="00AF50"/>
          </w:tcPr>
          <w:p>
            <w:pPr>
              <w:pStyle w:val="TableParagraph"/>
              <w:spacing w:line="275" w:lineRule="exact"/>
              <w:ind w:left="15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KIPENGELE</w:t>
            </w:r>
          </w:p>
        </w:tc>
        <w:tc>
          <w:tcPr>
            <w:tcW w:w="2720" w:type="dxa"/>
            <w:shd w:val="clear" w:color="auto" w:fill="00AF50"/>
          </w:tcPr>
          <w:p>
            <w:pPr>
              <w:pStyle w:val="TableParagraph"/>
              <w:spacing w:line="275" w:lineRule="exact"/>
              <w:ind w:left="74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3685" w:type="dxa"/>
            <w:shd w:val="clear" w:color="auto" w:fill="00AF50"/>
          </w:tcPr>
          <w:p>
            <w:pPr>
              <w:pStyle w:val="TableParagraph"/>
              <w:spacing w:line="275" w:lineRule="exact"/>
              <w:ind w:left="119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135" w:type="dxa"/>
            <w:shd w:val="clear" w:color="auto" w:fill="00AF50"/>
          </w:tcPr>
          <w:p>
            <w:pPr>
              <w:pStyle w:val="TableParagraph"/>
              <w:spacing w:line="276" w:lineRule="exact"/>
              <w:ind w:left="325" w:right="211" w:hanging="10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Alama (1-4)</w:t>
            </w:r>
          </w:p>
        </w:tc>
      </w:tr>
      <w:tr>
        <w:trPr>
          <w:trHeight w:val="1352" w:hRule="atLeast"/>
        </w:trPr>
        <w:tc>
          <w:tcPr>
            <w:tcW w:w="1740" w:type="dxa"/>
            <w:vMerge w:val="restart"/>
            <w:textDirection w:val="btLr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87"/>
              <w:rPr>
                <w:i/>
                <w:sz w:val="24"/>
              </w:rPr>
            </w:pPr>
          </w:p>
          <w:p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Ujifunzaji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Ufundishaji</w:t>
            </w:r>
          </w:p>
        </w:tc>
        <w:tc>
          <w:tcPr>
            <w:tcW w:w="2720" w:type="dxa"/>
            <w:vMerge w:val="restart"/>
          </w:tcPr>
          <w:p>
            <w:pPr>
              <w:pStyle w:val="TableParagraph"/>
              <w:ind w:left="828" w:right="269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Wanafunzi </w:t>
            </w:r>
            <w:r>
              <w:rPr>
                <w:spacing w:val="-2"/>
                <w:sz w:val="24"/>
              </w:rPr>
              <w:t>hushiriki kikamilifu </w:t>
            </w:r>
            <w:r>
              <w:rPr>
                <w:sz w:val="24"/>
              </w:rPr>
              <w:t>kwenye somo kupitia vitendo vya kujifunzia </w:t>
            </w:r>
            <w:r>
              <w:rPr>
                <w:spacing w:val="-2"/>
                <w:sz w:val="24"/>
              </w:rPr>
              <w:t>vilivyoandaliwa, </w:t>
            </w:r>
            <w:r>
              <w:rPr>
                <w:sz w:val="24"/>
              </w:rPr>
              <w:t>mijadala na </w:t>
            </w:r>
            <w:r>
              <w:rPr>
                <w:spacing w:val="-2"/>
                <w:sz w:val="24"/>
              </w:rPr>
              <w:t>tafakuri.</w:t>
            </w:r>
          </w:p>
        </w:tc>
        <w:tc>
          <w:tcPr>
            <w:tcW w:w="3685" w:type="dxa"/>
          </w:tcPr>
          <w:p>
            <w:pPr>
              <w:pStyle w:val="TableParagraph"/>
              <w:spacing w:line="259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Wanafunzi hushiriki kikamilifu kwenye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somo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kupitia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vitendo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vya kujifunzia vilivyoandaliwa, mijadala na tafakuri.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53" w:hRule="atLeast"/>
        </w:trPr>
        <w:tc>
          <w:tcPr>
            <w:tcW w:w="17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259" w:lineRule="auto"/>
              <w:ind w:left="107" w:right="225"/>
              <w:jc w:val="both"/>
              <w:rPr>
                <w:sz w:val="24"/>
              </w:rPr>
            </w:pPr>
            <w:r>
              <w:rPr>
                <w:sz w:val="24"/>
              </w:rPr>
              <w:t>Wanafunzi wanaonesha ufahamu mzuri na mazingatio kutokana na mada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iliyofundishwa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mwalimu.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53" w:hRule="atLeast"/>
        </w:trPr>
        <w:tc>
          <w:tcPr>
            <w:tcW w:w="17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Kasi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ujifunzaji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inapelekea wanafunzi kufikia umahiri uliobainishwa kwa wakati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24" w:hRule="atLeast"/>
        </w:trPr>
        <w:tc>
          <w:tcPr>
            <w:tcW w:w="17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 w:val="restart"/>
          </w:tcPr>
          <w:p>
            <w:pPr>
              <w:pStyle w:val="TableParagraph"/>
              <w:ind w:left="443" w:right="96" w:hanging="33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Wanafunzi wanaonesha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mueleke</w:t>
            </w:r>
            <w:r>
              <w:rPr>
                <w:sz w:val="24"/>
              </w:rPr>
              <w:t>o chanya katika ujifunzaji, hushiriki kikamilifu katika masomo, na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wanafuata maelekezo pamoja na kupokea mrejesho ipasavyo</w:t>
            </w:r>
          </w:p>
        </w:tc>
        <w:tc>
          <w:tcPr>
            <w:tcW w:w="3685" w:type="dxa"/>
          </w:tcPr>
          <w:p>
            <w:pPr>
              <w:pStyle w:val="TableParagraph"/>
              <w:spacing w:line="259" w:lineRule="auto"/>
              <w:ind w:left="107" w:right="4"/>
              <w:rPr>
                <w:sz w:val="24"/>
              </w:rPr>
            </w:pPr>
            <w:r>
              <w:rPr>
                <w:sz w:val="24"/>
              </w:rPr>
              <w:t>Wanafunzi huuliza na kujibu maswali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mara,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huchangia mawazo wakati wa majadiliano, na kushirikiana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ufanisi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kazi za vikundi.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17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Wanafunzi hutekeleza kwa haraka mapendekezo au masahihisho yanayotolewa na mwalimu ili kuimarisha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kazi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matendo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yao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ya </w:t>
            </w:r>
            <w:r>
              <w:rPr>
                <w:spacing w:val="-2"/>
                <w:sz w:val="24"/>
              </w:rPr>
              <w:t>ujifunzaji.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0" w:hRule="atLeast"/>
        </w:trPr>
        <w:tc>
          <w:tcPr>
            <w:tcW w:w="17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259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Wanafunzi huonesha umakini na hushiriki katika somo kwa muda wote, humaliza kazi kwa muda ulioainishwa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bila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kuelekezwa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mara kwa mara.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17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 w:val="restart"/>
          </w:tcPr>
          <w:p>
            <w:pPr>
              <w:pStyle w:val="TableParagraph"/>
              <w:ind w:left="443" w:right="129" w:hanging="33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Wanafunzi hunufaika na mbinu na nyenzo za kujifunzia </w:t>
            </w:r>
            <w:r>
              <w:rPr>
                <w:spacing w:val="-2"/>
                <w:sz w:val="24"/>
              </w:rPr>
              <w:t>zilizoandaliwa </w:t>
            </w:r>
            <w:r>
              <w:rPr>
                <w:sz w:val="24"/>
              </w:rPr>
              <w:t>kulingana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viwango vyao vya umahiri</w:t>
            </w:r>
          </w:p>
        </w:tc>
        <w:tc>
          <w:tcPr>
            <w:tcW w:w="368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Wanafunzi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hujifunza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kutumia mbinu mbalimbali za kufundishia</w:t>
            </w:r>
          </w:p>
          <w:p>
            <w:pPr>
              <w:pStyle w:val="TableParagraph"/>
              <w:spacing w:line="270" w:lineRule="atLeast"/>
              <w:ind w:left="107" w:right="144"/>
              <w:rPr>
                <w:sz w:val="24"/>
              </w:rPr>
            </w:pPr>
            <w:r>
              <w:rPr>
                <w:sz w:val="24"/>
              </w:rPr>
              <w:t>ili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kuimarisha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uwezo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kipekee wa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kujifunza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kujenga </w:t>
            </w:r>
            <w:r>
              <w:rPr>
                <w:spacing w:val="-2"/>
                <w:sz w:val="24"/>
              </w:rPr>
              <w:t>umahiri.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17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Wanafunzi hushiriki na kuzitumia kikamilifu nyenzo mbalimbali za kujifunzia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ili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kuongeza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ufahamu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 ujuzi wao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4" w:hRule="atLeast"/>
        </w:trPr>
        <w:tc>
          <w:tcPr>
            <w:tcW w:w="17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 w:val="restart"/>
          </w:tcPr>
          <w:p>
            <w:pPr>
              <w:pStyle w:val="TableParagraph"/>
              <w:ind w:left="828" w:right="129" w:hanging="36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Wanafunzi huendelea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na kukua kupitia ushauri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unasihi </w:t>
            </w:r>
            <w:r>
              <w:rPr>
                <w:spacing w:val="-2"/>
                <w:sz w:val="24"/>
              </w:rPr>
              <w:t>elekezi</w:t>
            </w:r>
          </w:p>
        </w:tc>
        <w:tc>
          <w:tcPr>
            <w:tcW w:w="368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Wanafunzi hupokea usaidizi na mwongozo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binafsi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ili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kuimarisha ujifunzaji na maendeleo yao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3" w:hRule="atLeast"/>
        </w:trPr>
        <w:tc>
          <w:tcPr>
            <w:tcW w:w="17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Wanafunzi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hushiriki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ushauri rika kwa kubadilishana maarifa, ujuzi, na uzoefu ili kusaidiana.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1034" w:top="0" w:bottom="1220" w:left="566" w:right="566"/>
        </w:sectPr>
      </w:pPr>
    </w:p>
    <w:p>
      <w:pPr>
        <w:pStyle w:val="BodyText"/>
        <w:rPr>
          <w:i/>
          <w:sz w:val="20"/>
        </w:rPr>
      </w:pPr>
      <w:r>
        <w:rPr>
          <w:i/>
          <w:sz w:val="20"/>
        </w:rPr>
        <w:drawing>
          <wp:anchor distT="0" distB="0" distL="0" distR="0" allowOverlap="1" layoutInCell="1" locked="0" behindDoc="1" simplePos="0" relativeHeight="4871623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25030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250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1"/>
        <w:rPr>
          <w:i/>
          <w:sz w:val="20"/>
        </w:rPr>
      </w:pPr>
    </w:p>
    <w:tbl>
      <w:tblPr>
        <w:tblW w:w="0" w:type="auto"/>
        <w:jc w:val="left"/>
        <w:tblInd w:w="7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2720"/>
        <w:gridCol w:w="3685"/>
        <w:gridCol w:w="1135"/>
      </w:tblGrid>
      <w:tr>
        <w:trPr>
          <w:trHeight w:val="551" w:hRule="atLeast"/>
        </w:trPr>
        <w:tc>
          <w:tcPr>
            <w:tcW w:w="1740" w:type="dxa"/>
            <w:shd w:val="clear" w:color="auto" w:fill="00AF50"/>
          </w:tcPr>
          <w:p>
            <w:pPr>
              <w:pStyle w:val="TableParagraph"/>
              <w:spacing w:line="275" w:lineRule="exact"/>
              <w:ind w:left="15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KIPENGELE</w:t>
            </w:r>
          </w:p>
        </w:tc>
        <w:tc>
          <w:tcPr>
            <w:tcW w:w="2720" w:type="dxa"/>
            <w:shd w:val="clear" w:color="auto" w:fill="00AF50"/>
          </w:tcPr>
          <w:p>
            <w:pPr>
              <w:pStyle w:val="TableParagraph"/>
              <w:spacing w:line="275" w:lineRule="exact"/>
              <w:ind w:left="74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3685" w:type="dxa"/>
            <w:shd w:val="clear" w:color="auto" w:fill="00AF50"/>
          </w:tcPr>
          <w:p>
            <w:pPr>
              <w:pStyle w:val="TableParagraph"/>
              <w:spacing w:line="275" w:lineRule="exact"/>
              <w:ind w:left="119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135" w:type="dxa"/>
            <w:shd w:val="clear" w:color="auto" w:fill="00AF50"/>
          </w:tcPr>
          <w:p>
            <w:pPr>
              <w:pStyle w:val="TableParagraph"/>
              <w:spacing w:line="276" w:lineRule="exact"/>
              <w:ind w:left="325" w:right="211" w:hanging="10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Alama (1-4)</w:t>
            </w:r>
          </w:p>
        </w:tc>
      </w:tr>
      <w:tr>
        <w:trPr>
          <w:trHeight w:val="1103" w:hRule="atLeast"/>
        </w:trPr>
        <w:tc>
          <w:tcPr>
            <w:tcW w:w="174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276" w:lineRule="exact"/>
              <w:ind w:left="107" w:right="144"/>
              <w:rPr>
                <w:sz w:val="24"/>
              </w:rPr>
            </w:pPr>
            <w:r>
              <w:rPr>
                <w:sz w:val="24"/>
              </w:rPr>
              <w:t>Wanafunzi hutumia mrejesho wenye kujenga ili kuimarisha mbinu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zao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ujifunzaji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kukuza ukuaji wao binafsi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sz w:val="24"/>
              </w:rPr>
              <w:t>Wanafunzi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weneyewe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huchambua, hutathmini, na hutatua matatizo kwa kutafakuri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0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 w:val="restart"/>
          </w:tcPr>
          <w:p>
            <w:pPr>
              <w:pStyle w:val="TableParagraph"/>
              <w:ind w:left="443" w:right="137" w:hanging="33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Tafakuri yakinifu, ubunifu,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mashirikiano na mawasiliano</w:t>
            </w:r>
          </w:p>
        </w:tc>
        <w:tc>
          <w:tcPr>
            <w:tcW w:w="3685" w:type="dxa"/>
          </w:tcPr>
          <w:p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sz w:val="24"/>
              </w:rPr>
              <w:t>Wanafunzi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hushiriki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kazi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za uvumbuzi na ubunifu zinazoimarisha matokeo ya </w:t>
            </w:r>
            <w:r>
              <w:rPr>
                <w:spacing w:val="-2"/>
                <w:sz w:val="24"/>
              </w:rPr>
              <w:t>ujifunzaji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3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Wanafunzi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huonesha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kufanya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kazi kwa pamoja, kuheshimiana, na kuwajibika katika kazi za vikundi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92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 w:val="restart"/>
          </w:tcPr>
          <w:p>
            <w:pPr>
              <w:pStyle w:val="TableParagraph"/>
              <w:ind w:left="443" w:right="178" w:hanging="33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Wanafunzi huimarisha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ujuzi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z w:val="24"/>
              </w:rPr>
              <w:t>o wa kuzungumza na shughuli za vitendo kupitia upimaji na </w:t>
            </w:r>
            <w:r>
              <w:rPr>
                <w:spacing w:val="-2"/>
                <w:sz w:val="24"/>
              </w:rPr>
              <w:t>usaidizi</w:t>
            </w:r>
          </w:p>
        </w:tc>
        <w:tc>
          <w:tcPr>
            <w:tcW w:w="3685" w:type="dxa"/>
          </w:tcPr>
          <w:p>
            <w:pPr>
              <w:pStyle w:val="TableParagraph"/>
              <w:spacing w:line="259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Wanafunzi hupokea mrejesho chanya kuhusiana na kuzungumza 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shughuli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vitendo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ili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kuongeza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ujuzi </w:t>
            </w:r>
            <w:r>
              <w:rPr>
                <w:spacing w:val="-5"/>
                <w:sz w:val="24"/>
              </w:rPr>
              <w:t>wao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53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Wanafunzi hushiriki kikamilifu katika shughuli za vitendo na matumizi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mazuri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maarifa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yao.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50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259" w:lineRule="auto"/>
              <w:ind w:left="107" w:right="186"/>
              <w:rPr>
                <w:sz w:val="24"/>
              </w:rPr>
            </w:pPr>
            <w:r>
              <w:rPr>
                <w:sz w:val="24"/>
              </w:rPr>
              <w:t>Wanafunzi huonesha stadi ya kuzungumza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kupitia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mijadala, uwasilishaji na uulizaji wa </w:t>
            </w:r>
            <w:r>
              <w:rPr>
                <w:spacing w:val="-2"/>
                <w:sz w:val="24"/>
              </w:rPr>
              <w:t>maswali.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 w:val="restart"/>
          </w:tcPr>
          <w:p>
            <w:pPr>
              <w:pStyle w:val="TableParagraph"/>
              <w:ind w:left="443" w:hanging="33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Walimu huonesha weledi katika mwenendo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maadili</w:t>
            </w:r>
          </w:p>
        </w:tc>
        <w:tc>
          <w:tcPr>
            <w:tcW w:w="368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Kufuata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miiko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maadili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kazi ambayo huwasaidia wanafunzi </w:t>
            </w:r>
            <w:r>
              <w:rPr>
                <w:spacing w:val="-2"/>
                <w:sz w:val="24"/>
              </w:rPr>
              <w:t>kujifunza.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6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before="2"/>
              <w:ind w:left="107" w:right="144"/>
              <w:rPr>
                <w:sz w:val="24"/>
              </w:rPr>
            </w:pPr>
            <w:r>
              <w:rPr>
                <w:sz w:val="24"/>
              </w:rPr>
              <w:t>Kuheshimu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haki,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hadhi/utu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asili za wanafunzi.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25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Ushiriki katika kujiendeleza kitaaluma ili kuimarisha ufundishaji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maadili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kazi.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8145" w:type="dxa"/>
            <w:gridSpan w:val="3"/>
          </w:tcPr>
          <w:p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Wastani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wa </w:t>
            </w:r>
            <w:r>
              <w:rPr>
                <w:b/>
                <w:spacing w:val="-4"/>
                <w:sz w:val="24"/>
              </w:rPr>
              <w:t>alama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1034" w:top="0" w:bottom="1220" w:left="566" w:right="566"/>
        </w:sectPr>
      </w:pPr>
    </w:p>
    <w:p>
      <w:pPr>
        <w:pStyle w:val="BodyText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1628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625030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560945" cy="6250305"/>
                          <a:chExt cx="7560945" cy="625030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62503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255" y="1440179"/>
                            <a:ext cx="5727065" cy="2819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35pt;height:492.15pt;mso-position-horizontal-relative:page;mso-position-vertical-relative:page;z-index:-16153600" id="docshapegroup4" coordorigin="0,0" coordsize="11907,9843">
                <v:shape style="position:absolute;left:0;top:0;width:11907;height:9843" type="#_x0000_t75" id="docshape5" stroked="false">
                  <v:imagedata r:id="rId9" o:title=""/>
                </v:shape>
                <v:shape style="position:absolute;left:1013;top:2268;width:9019;height:4440" type="#_x0000_t75" id="docshape6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41"/>
        <w:rPr>
          <w:i/>
        </w:rPr>
      </w:pPr>
    </w:p>
    <w:p>
      <w:pPr>
        <w:spacing w:before="0"/>
        <w:ind w:left="874" w:right="0" w:firstLine="0"/>
        <w:jc w:val="left"/>
        <w:rPr>
          <w:b/>
          <w:sz w:val="24"/>
        </w:rPr>
      </w:pPr>
      <w:r>
        <w:rPr>
          <w:b/>
          <w:sz w:val="24"/>
        </w:rPr>
        <w:t>Ufafanuzi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wa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Alama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header="0" w:footer="1034" w:top="0" w:bottom="1220" w:left="566" w:right="566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1633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9"/>
        <w:rPr>
          <w:b/>
          <w:sz w:val="20"/>
        </w:rPr>
      </w:pPr>
    </w:p>
    <w:p>
      <w:pPr>
        <w:tabs>
          <w:tab w:pos="9521" w:val="left" w:leader="none"/>
        </w:tabs>
        <w:spacing w:line="240" w:lineRule="auto"/>
        <w:ind w:left="92" w:right="0" w:firstLine="0"/>
        <w:rPr>
          <w:position w:val="11"/>
          <w:sz w:val="20"/>
        </w:rPr>
      </w:pPr>
      <w:r>
        <w:rPr>
          <w:sz w:val="20"/>
        </w:rPr>
        <w:drawing>
          <wp:inline distT="0" distB="0" distL="0" distR="0">
            <wp:extent cx="1169543" cy="689228"/>
            <wp:effectExtent l="0" t="0" r="0" b="0"/>
            <wp:docPr id="14" name="Image 14" descr="SMZ - or-ksuub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SMZ - or-ksuub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543" cy="68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1"/>
          <w:sz w:val="20"/>
        </w:rPr>
        <w:drawing>
          <wp:inline distT="0" distB="0" distL="0" distR="0">
            <wp:extent cx="685800" cy="676275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"/>
          <w:sz w:val="20"/>
        </w:rPr>
      </w:r>
    </w:p>
    <w:p>
      <w:pPr>
        <w:pStyle w:val="BodyText"/>
        <w:ind w:right="905"/>
        <w:jc w:val="right"/>
      </w:pPr>
      <w:r>
        <w:rPr/>
        <w:t>Fomu</w:t>
      </w:r>
      <w:r>
        <w:rPr>
          <w:spacing w:val="-4"/>
        </w:rPr>
        <w:t> </w:t>
      </w:r>
      <w:r>
        <w:rPr/>
        <w:t>Namba.</w:t>
      </w:r>
      <w:r>
        <w:rPr>
          <w:spacing w:val="-1"/>
        </w:rPr>
        <w:t> </w:t>
      </w:r>
      <w:r>
        <w:rPr>
          <w:spacing w:val="-5"/>
        </w:rPr>
        <w:t>02</w:t>
      </w:r>
    </w:p>
    <w:p>
      <w:pPr>
        <w:pStyle w:val="BodyText"/>
        <w:spacing w:before="135"/>
        <w:ind w:left="2" w:right="2"/>
        <w:jc w:val="center"/>
      </w:pPr>
      <w:r>
        <w:rPr/>
        <w:t>OFISI</w:t>
      </w:r>
      <w:r>
        <w:rPr>
          <w:spacing w:val="-8"/>
        </w:rPr>
        <w:t> </w:t>
      </w:r>
      <w:r>
        <w:rPr/>
        <w:t>YA</w:t>
      </w:r>
      <w:r>
        <w:rPr>
          <w:spacing w:val="-2"/>
        </w:rPr>
        <w:t> </w:t>
      </w:r>
      <w:r>
        <w:rPr/>
        <w:t>MKAGUZI</w:t>
      </w:r>
      <w:r>
        <w:rPr>
          <w:spacing w:val="-1"/>
        </w:rPr>
        <w:t> </w:t>
      </w:r>
      <w:r>
        <w:rPr/>
        <w:t>MKUU</w:t>
      </w:r>
      <w:r>
        <w:rPr>
          <w:spacing w:val="-2"/>
        </w:rPr>
        <w:t> </w:t>
      </w:r>
      <w:r>
        <w:rPr/>
        <w:t>WA</w:t>
      </w:r>
      <w:r>
        <w:rPr>
          <w:spacing w:val="-2"/>
        </w:rPr>
        <w:t> ELIMU</w:t>
      </w:r>
    </w:p>
    <w:p>
      <w:pPr>
        <w:pStyle w:val="BodyText"/>
        <w:spacing w:before="140"/>
        <w:ind w:right="2"/>
        <w:jc w:val="center"/>
      </w:pPr>
      <w:r>
        <w:rPr/>
        <w:t>FOMU</w:t>
      </w:r>
      <w:r>
        <w:rPr>
          <w:spacing w:val="-6"/>
        </w:rPr>
        <w:t> </w:t>
      </w:r>
      <w:r>
        <w:rPr/>
        <w:t>YA</w:t>
      </w:r>
      <w:r>
        <w:rPr>
          <w:spacing w:val="-1"/>
        </w:rPr>
        <w:t> </w:t>
      </w:r>
      <w:r>
        <w:rPr/>
        <w:t>UKAGUZI</w:t>
      </w:r>
      <w:r>
        <w:rPr>
          <w:spacing w:val="-3"/>
        </w:rPr>
        <w:t> </w:t>
      </w:r>
      <w:r>
        <w:rPr/>
        <w:t>WA</w:t>
      </w:r>
      <w:r>
        <w:rPr>
          <w:spacing w:val="-3"/>
        </w:rPr>
        <w:t> </w:t>
      </w:r>
      <w:r>
        <w:rPr/>
        <w:t>UJIFUNZAJI</w:t>
      </w:r>
      <w:r>
        <w:rPr>
          <w:spacing w:val="-3"/>
        </w:rPr>
        <w:t> </w:t>
      </w:r>
      <w:r>
        <w:rPr/>
        <w:t>KWA</w:t>
      </w:r>
      <w:r>
        <w:rPr>
          <w:spacing w:val="-1"/>
        </w:rPr>
        <w:t> </w:t>
      </w:r>
      <w:r>
        <w:rPr/>
        <w:t>SKULI</w:t>
      </w:r>
      <w:r>
        <w:rPr>
          <w:spacing w:val="-4"/>
        </w:rPr>
        <w:t> </w:t>
      </w:r>
      <w:r>
        <w:rPr/>
        <w:t>ZA</w:t>
      </w:r>
      <w:r>
        <w:rPr>
          <w:spacing w:val="-3"/>
        </w:rPr>
        <w:t> </w:t>
      </w:r>
      <w:r>
        <w:rPr>
          <w:spacing w:val="-2"/>
        </w:rPr>
        <w:t>MAANDALIZI</w:t>
      </w: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3"/>
        <w:gridCol w:w="1639"/>
        <w:gridCol w:w="285"/>
        <w:gridCol w:w="1315"/>
        <w:gridCol w:w="363"/>
        <w:gridCol w:w="338"/>
        <w:gridCol w:w="812"/>
        <w:gridCol w:w="843"/>
      </w:tblGrid>
      <w:tr>
        <w:trPr>
          <w:trHeight w:val="275" w:hRule="atLeast"/>
        </w:trPr>
        <w:tc>
          <w:tcPr>
            <w:tcW w:w="9128" w:type="dxa"/>
            <w:gridSpan w:val="8"/>
            <w:shd w:val="clear" w:color="auto" w:fill="D0CECE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Taarifa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za </w:t>
            </w:r>
            <w:r>
              <w:rPr>
                <w:spacing w:val="-2"/>
                <w:sz w:val="24"/>
              </w:rPr>
              <w:t>Awali</w:t>
            </w:r>
          </w:p>
        </w:tc>
      </w:tr>
      <w:tr>
        <w:trPr>
          <w:trHeight w:val="278" w:hRule="atLeast"/>
        </w:trPr>
        <w:tc>
          <w:tcPr>
            <w:tcW w:w="3533" w:type="dxa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Jina la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mwalimu</w:t>
            </w:r>
          </w:p>
        </w:tc>
        <w:tc>
          <w:tcPr>
            <w:tcW w:w="3940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57" w:lineRule="exact"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Jinsia</w:t>
            </w:r>
          </w:p>
        </w:tc>
        <w:tc>
          <w:tcPr>
            <w:tcW w:w="8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3533" w:type="dxa"/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Kiwango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 </w:t>
            </w:r>
            <w:r>
              <w:rPr>
                <w:spacing w:val="-2"/>
                <w:sz w:val="24"/>
              </w:rPr>
              <w:t>elimu</w:t>
            </w:r>
          </w:p>
        </w:tc>
        <w:tc>
          <w:tcPr>
            <w:tcW w:w="5595" w:type="dxa"/>
            <w:gridSpan w:val="7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53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Tahasusi</w:t>
            </w:r>
          </w:p>
        </w:tc>
        <w:tc>
          <w:tcPr>
            <w:tcW w:w="559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53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Uzoefu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kazi</w:t>
            </w:r>
          </w:p>
        </w:tc>
        <w:tc>
          <w:tcPr>
            <w:tcW w:w="559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53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Jina la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skuli</w:t>
            </w:r>
          </w:p>
        </w:tc>
        <w:tc>
          <w:tcPr>
            <w:tcW w:w="559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53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Mmiliki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(Serikali/Binafsi)</w:t>
            </w:r>
          </w:p>
        </w:tc>
        <w:tc>
          <w:tcPr>
            <w:tcW w:w="559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533" w:type="dxa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Nambari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> usajili</w:t>
            </w:r>
          </w:p>
        </w:tc>
        <w:tc>
          <w:tcPr>
            <w:tcW w:w="559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53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Mkoa</w:t>
            </w:r>
          </w:p>
        </w:tc>
        <w:tc>
          <w:tcPr>
            <w:tcW w:w="559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53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Wilaya</w:t>
            </w:r>
          </w:p>
        </w:tc>
        <w:tc>
          <w:tcPr>
            <w:tcW w:w="559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53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Darasa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lililokaguliwa</w:t>
            </w:r>
          </w:p>
        </w:tc>
        <w:tc>
          <w:tcPr>
            <w:tcW w:w="323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  <w:gridSpan w:val="3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Mkondo</w:t>
            </w:r>
          </w:p>
        </w:tc>
        <w:tc>
          <w:tcPr>
            <w:tcW w:w="8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53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Idadi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watoto</w:t>
            </w:r>
          </w:p>
        </w:tc>
        <w:tc>
          <w:tcPr>
            <w:tcW w:w="163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Wanaume:</w:t>
            </w:r>
          </w:p>
        </w:tc>
        <w:tc>
          <w:tcPr>
            <w:tcW w:w="1963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Wanawake:</w:t>
            </w:r>
          </w:p>
        </w:tc>
        <w:tc>
          <w:tcPr>
            <w:tcW w:w="1993" w:type="dxa"/>
            <w:gridSpan w:val="3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Jumla:</w:t>
            </w:r>
          </w:p>
        </w:tc>
      </w:tr>
      <w:tr>
        <w:trPr>
          <w:trHeight w:val="275" w:hRule="atLeast"/>
        </w:trPr>
        <w:tc>
          <w:tcPr>
            <w:tcW w:w="353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wenye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mahitaji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maalumu</w:t>
            </w:r>
          </w:p>
        </w:tc>
        <w:tc>
          <w:tcPr>
            <w:tcW w:w="163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Wanaume:</w:t>
            </w:r>
          </w:p>
        </w:tc>
        <w:tc>
          <w:tcPr>
            <w:tcW w:w="1963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Wanawake:</w:t>
            </w:r>
          </w:p>
        </w:tc>
        <w:tc>
          <w:tcPr>
            <w:tcW w:w="1993" w:type="dxa"/>
            <w:gridSpan w:val="3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Jumla:</w:t>
            </w:r>
          </w:p>
        </w:tc>
      </w:tr>
      <w:tr>
        <w:trPr>
          <w:trHeight w:val="276" w:hRule="atLeast"/>
        </w:trPr>
        <w:tc>
          <w:tcPr>
            <w:tcW w:w="353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Tarehe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ukaguzi </w:t>
            </w:r>
            <w:r>
              <w:rPr>
                <w:spacing w:val="-2"/>
                <w:sz w:val="24"/>
              </w:rPr>
              <w:t>uliopita</w:t>
            </w:r>
          </w:p>
        </w:tc>
        <w:tc>
          <w:tcPr>
            <w:tcW w:w="559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533" w:type="dxa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Tarehe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> Ukaguzi</w:t>
            </w:r>
          </w:p>
        </w:tc>
        <w:tc>
          <w:tcPr>
            <w:tcW w:w="192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8" w:type="dxa"/>
            <w:gridSpan w:val="2"/>
          </w:tcPr>
          <w:p>
            <w:pPr>
              <w:pStyle w:val="TableParagraph"/>
              <w:spacing w:line="257" w:lineRule="exact"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Kuanzia……...</w:t>
            </w:r>
          </w:p>
        </w:tc>
        <w:tc>
          <w:tcPr>
            <w:tcW w:w="1993" w:type="dxa"/>
            <w:gridSpan w:val="3"/>
          </w:tcPr>
          <w:p>
            <w:pPr>
              <w:pStyle w:val="TableParagraph"/>
              <w:spacing w:line="257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Kumalizia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……</w:t>
            </w:r>
          </w:p>
        </w:tc>
      </w:tr>
      <w:tr>
        <w:trPr>
          <w:trHeight w:val="275" w:hRule="atLeast"/>
        </w:trPr>
        <w:tc>
          <w:tcPr>
            <w:tcW w:w="353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Jina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Mkaguzi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 </w:t>
            </w:r>
            <w:r>
              <w:rPr>
                <w:spacing w:val="-4"/>
                <w:sz w:val="24"/>
              </w:rPr>
              <w:t>Saini</w:t>
            </w:r>
          </w:p>
        </w:tc>
        <w:tc>
          <w:tcPr>
            <w:tcW w:w="5595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89"/>
      </w:pPr>
    </w:p>
    <w:p>
      <w:pPr>
        <w:pStyle w:val="BodyText"/>
        <w:tabs>
          <w:tab w:pos="9048" w:val="left" w:leader="none"/>
          <w:tab w:pos="9314" w:val="left" w:leader="none"/>
          <w:tab w:pos="9513" w:val="left" w:leader="none"/>
          <w:tab w:pos="9595" w:val="left" w:leader="none"/>
        </w:tabs>
        <w:spacing w:line="398" w:lineRule="auto" w:before="1"/>
        <w:ind w:left="874" w:right="1177"/>
      </w:pPr>
      <w:r>
        <w:rPr/>
        <w:t>Ujuzi wa jumla:</w:t>
      </w:r>
      <w:r>
        <w:rPr>
          <w:spacing w:val="40"/>
        </w:rPr>
        <w:t> </w:t>
      </w:r>
      <w:r>
        <w:rPr>
          <w:u w:val="single"/>
        </w:rPr>
        <w:tab/>
        <w:tab/>
      </w:r>
      <w:r>
        <w:rPr/>
        <w:t> Mada /Dhamira: </w:t>
      </w:r>
      <w:r>
        <w:rPr>
          <w:u w:val="single"/>
        </w:rPr>
        <w:tab/>
      </w:r>
      <w:r>
        <w:rPr/>
        <w:t> Matokeo mahasusi ya kujifunza: </w:t>
      </w:r>
      <w:r>
        <w:rPr>
          <w:u w:val="single"/>
        </w:rPr>
        <w:tab/>
        <w:tab/>
        <w:tab/>
      </w:r>
      <w:r>
        <w:rPr/>
        <w:t> Shughuli maalum: </w:t>
      </w:r>
      <w:r>
        <w:rPr>
          <w:u w:val="single"/>
        </w:rPr>
        <w:tab/>
        <w:tab/>
        <w:tab/>
        <w:tab/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ListParagraph"/>
        <w:numPr>
          <w:ilvl w:val="0"/>
          <w:numId w:val="2"/>
        </w:numPr>
        <w:tabs>
          <w:tab w:pos="1020" w:val="left" w:leader="none"/>
        </w:tabs>
        <w:spacing w:line="240" w:lineRule="auto" w:before="0" w:after="0"/>
        <w:ind w:left="1020" w:right="0" w:hanging="146"/>
        <w:jc w:val="left"/>
        <w:rPr>
          <w:sz w:val="24"/>
        </w:rPr>
      </w:pPr>
      <w:r>
        <w:rPr>
          <w:sz w:val="24"/>
        </w:rPr>
        <w:t>Maeneo ambayo</w:t>
      </w:r>
      <w:r>
        <w:rPr>
          <w:spacing w:val="-2"/>
          <w:sz w:val="24"/>
        </w:rPr>
        <w:t> </w:t>
      </w:r>
      <w:r>
        <w:rPr>
          <w:sz w:val="24"/>
        </w:rPr>
        <w:t>yamefanywa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vizuri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1087" w:val="left" w:leader="none"/>
        </w:tabs>
        <w:spacing w:line="240" w:lineRule="auto" w:before="0" w:after="0"/>
        <w:ind w:left="1087" w:right="0" w:hanging="213"/>
        <w:jc w:val="left"/>
        <w:rPr>
          <w:sz w:val="24"/>
        </w:rPr>
      </w:pPr>
      <w:r>
        <w:rPr>
          <w:sz w:val="24"/>
        </w:rPr>
        <w:t>Maeneo</w:t>
      </w:r>
      <w:r>
        <w:rPr>
          <w:spacing w:val="-2"/>
          <w:sz w:val="24"/>
        </w:rPr>
        <w:t> </w:t>
      </w:r>
      <w:r>
        <w:rPr>
          <w:sz w:val="24"/>
        </w:rPr>
        <w:t>ambayo</w:t>
      </w:r>
      <w:r>
        <w:rPr>
          <w:spacing w:val="-2"/>
          <w:sz w:val="24"/>
        </w:rPr>
        <w:t> </w:t>
      </w:r>
      <w:r>
        <w:rPr>
          <w:sz w:val="24"/>
        </w:rPr>
        <w:t>yanahitaji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kuimarishwa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1153" w:val="left" w:leader="none"/>
        </w:tabs>
        <w:spacing w:line="240" w:lineRule="auto" w:before="0" w:after="0"/>
        <w:ind w:left="1153" w:right="0" w:hanging="279"/>
        <w:jc w:val="left"/>
        <w:rPr>
          <w:sz w:val="24"/>
        </w:rPr>
      </w:pPr>
      <w:r>
        <w:rPr>
          <w:spacing w:val="-2"/>
          <w:sz w:val="24"/>
        </w:rPr>
        <w:t>Mapendekezo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11"/>
          <w:pgSz w:w="11910" w:h="16840"/>
          <w:pgMar w:header="0" w:footer="1101" w:top="0" w:bottom="1300" w:left="566" w:right="566"/>
          <w:pgNumType w:start="1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1639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ind w:left="1234"/>
      </w:pPr>
      <w:r>
        <w:rPr/>
        <w:t>Ushahidi</w:t>
      </w:r>
      <w:r>
        <w:rPr>
          <w:spacing w:val="-1"/>
        </w:rPr>
        <w:t> </w:t>
      </w:r>
      <w:r>
        <w:rPr/>
        <w:t>wa</w:t>
      </w:r>
      <w:r>
        <w:rPr>
          <w:spacing w:val="-3"/>
        </w:rPr>
        <w:t> </w:t>
      </w:r>
      <w:r>
        <w:rPr/>
        <w:t>Ukaguzi</w:t>
      </w:r>
      <w:r>
        <w:rPr>
          <w:spacing w:val="-1"/>
        </w:rPr>
        <w:t> </w:t>
      </w:r>
      <w:r>
        <w:rPr/>
        <w:t>wa</w:t>
      </w:r>
      <w:r>
        <w:rPr>
          <w:spacing w:val="1"/>
        </w:rPr>
        <w:t> </w:t>
      </w:r>
      <w:r>
        <w:rPr>
          <w:spacing w:val="-2"/>
        </w:rPr>
        <w:t>Ujifunzaji</w:t>
      </w:r>
    </w:p>
    <w:p>
      <w:pPr>
        <w:pStyle w:val="BodyText"/>
        <w:spacing w:before="68"/>
        <w:rPr>
          <w:sz w:val="20"/>
        </w:rPr>
      </w:pPr>
    </w:p>
    <w:tbl>
      <w:tblPr>
        <w:tblW w:w="0" w:type="auto"/>
        <w:jc w:val="left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2"/>
        <w:gridCol w:w="2430"/>
        <w:gridCol w:w="4142"/>
        <w:gridCol w:w="1441"/>
      </w:tblGrid>
      <w:tr>
        <w:trPr>
          <w:trHeight w:val="635" w:hRule="atLeast"/>
        </w:trPr>
        <w:tc>
          <w:tcPr>
            <w:tcW w:w="1712" w:type="dxa"/>
            <w:shd w:val="clear" w:color="auto" w:fill="00AF50"/>
          </w:tcPr>
          <w:p>
            <w:pPr>
              <w:pStyle w:val="TableParagraph"/>
              <w:spacing w:line="275" w:lineRule="exact"/>
              <w:ind w:left="194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VIPENGELE</w:t>
            </w:r>
          </w:p>
        </w:tc>
        <w:tc>
          <w:tcPr>
            <w:tcW w:w="2430" w:type="dxa"/>
            <w:shd w:val="clear" w:color="auto" w:fill="00AF50"/>
          </w:tcPr>
          <w:p>
            <w:pPr>
              <w:pStyle w:val="TableParagraph"/>
              <w:spacing w:line="275" w:lineRule="exact"/>
              <w:ind w:left="625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4142" w:type="dxa"/>
            <w:shd w:val="clear" w:color="auto" w:fill="00AF50"/>
          </w:tcPr>
          <w:p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441" w:type="dxa"/>
            <w:shd w:val="clear" w:color="auto" w:fill="00AF50"/>
          </w:tcPr>
          <w:p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MATOKEO</w:t>
            </w:r>
          </w:p>
          <w:p>
            <w:pPr>
              <w:pStyle w:val="TableParagraph"/>
              <w:spacing w:before="41"/>
              <w:ind w:left="2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(1-</w:t>
            </w:r>
            <w:r>
              <w:rPr>
                <w:color w:val="FFFFFF"/>
                <w:spacing w:val="-5"/>
                <w:sz w:val="24"/>
              </w:rPr>
              <w:t>4)</w:t>
            </w:r>
          </w:p>
        </w:tc>
      </w:tr>
      <w:tr>
        <w:trPr>
          <w:trHeight w:val="952" w:hRule="atLeast"/>
        </w:trPr>
        <w:tc>
          <w:tcPr>
            <w:tcW w:w="1712" w:type="dxa"/>
            <w:vMerge w:val="restart"/>
            <w:textDirection w:val="btLr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6"/>
              <w:rPr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Ujifunzaji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maendeleo</w:t>
            </w:r>
          </w:p>
        </w:tc>
        <w:tc>
          <w:tcPr>
            <w:tcW w:w="2430" w:type="dxa"/>
            <w:vMerge w:val="restart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Watoto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wanashiriki kikamilifu katika </w:t>
            </w:r>
            <w:r>
              <w:rPr>
                <w:spacing w:val="-2"/>
                <w:sz w:val="24"/>
              </w:rPr>
              <w:t>kujifunza.</w:t>
            </w:r>
          </w:p>
        </w:tc>
        <w:tc>
          <w:tcPr>
            <w:tcW w:w="4142" w:type="dxa"/>
          </w:tcPr>
          <w:p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hushiriki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shauku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hamu katika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michezo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shughuli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46"/>
                <w:sz w:val="24"/>
              </w:rPr>
              <w:t> </w:t>
            </w:r>
            <w:r>
              <w:rPr>
                <w:spacing w:val="-2"/>
                <w:sz w:val="24"/>
              </w:rPr>
              <w:t>vitendo</w:t>
            </w:r>
          </w:p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katika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kujifunza.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6" w:hRule="atLeast"/>
        </w:trPr>
        <w:tc>
          <w:tcPr>
            <w:tcW w:w="17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Watoto husikiliza, huuliza maswali na kutoa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mawazo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kujiamini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wakati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 shughuli za kujifunza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59" w:hRule="atLeast"/>
        </w:trPr>
        <w:tc>
          <w:tcPr>
            <w:tcW w:w="17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hufanya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kazi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kushirikiana katika vikundi vidogo vidogo au jozi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13" w:hRule="atLeast"/>
        </w:trPr>
        <w:tc>
          <w:tcPr>
            <w:tcW w:w="17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 w:val="restart"/>
          </w:tcPr>
          <w:p>
            <w:pPr>
              <w:pStyle w:val="TableParagraph"/>
              <w:spacing w:line="276" w:lineRule="auto"/>
              <w:ind w:left="107" w:right="14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Watoto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huchunguz</w:t>
            </w:r>
            <w:r>
              <w:rPr>
                <w:sz w:val="24"/>
              </w:rPr>
              <w:t>a 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kuendeleza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stadi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za msingi kupitia michezo iliyo na mpangilio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michezo ya kujitegemea.</w:t>
            </w:r>
          </w:p>
        </w:tc>
        <w:tc>
          <w:tcPr>
            <w:tcW w:w="4142" w:type="dxa"/>
          </w:tcPr>
          <w:p>
            <w:pPr>
              <w:pStyle w:val="TableParagraph"/>
              <w:spacing w:line="276" w:lineRule="auto"/>
              <w:ind w:left="106" w:right="166"/>
              <w:rPr>
                <w:sz w:val="24"/>
              </w:rPr>
            </w:pPr>
            <w:r>
              <w:rPr>
                <w:sz w:val="24"/>
              </w:rPr>
              <w:t>Watoto hushiriki katika aina mbali mbali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michezo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iliyopangwa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isiyo </w:t>
            </w:r>
            <w:r>
              <w:rPr>
                <w:spacing w:val="-2"/>
                <w:sz w:val="24"/>
              </w:rPr>
              <w:t>pangwa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6" w:hRule="atLeast"/>
        </w:trPr>
        <w:tc>
          <w:tcPr>
            <w:tcW w:w="17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6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Watoto hutumia fikra kwa umakini, ubunifu, ushirikiano, na </w:t>
            </w:r>
            <w:r>
              <w:rPr>
                <w:sz w:val="24"/>
              </w:rPr>
              <w:t>mawasiliano katika shughuli zao za michezo.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00" w:hRule="atLeast"/>
        </w:trPr>
        <w:tc>
          <w:tcPr>
            <w:tcW w:w="17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6" w:lineRule="auto"/>
              <w:ind w:left="106" w:right="166"/>
              <w:rPr>
                <w:sz w:val="24"/>
              </w:rPr>
            </w:pPr>
            <w:r>
              <w:rPr>
                <w:sz w:val="24"/>
              </w:rPr>
              <w:t>Watoto huonesha ujuzi wa awali wa kuandika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kuhesabu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kupitia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shughuli za michezo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7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 w:val="restart"/>
          </w:tcPr>
          <w:p>
            <w:pPr>
              <w:pStyle w:val="TableParagraph"/>
              <w:spacing w:line="276" w:lineRule="auto"/>
              <w:ind w:left="107" w:right="368"/>
              <w:rPr>
                <w:sz w:val="24"/>
              </w:rPr>
            </w:pPr>
            <w:r>
              <w:rPr>
                <w:sz w:val="24"/>
              </w:rPr>
              <w:t>3. Watoto hujihisi wako salama, kuthaminiwa, na kujumuishwa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katika mazingira ya </w:t>
            </w:r>
            <w:r>
              <w:rPr>
                <w:spacing w:val="-2"/>
                <w:sz w:val="24"/>
              </w:rPr>
              <w:t>kujifunza.</w:t>
            </w:r>
          </w:p>
        </w:tc>
        <w:tc>
          <w:tcPr>
            <w:tcW w:w="414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Mazingira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kujifunza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ni rafiki, </w:t>
            </w:r>
            <w:r>
              <w:rPr>
                <w:spacing w:val="-2"/>
                <w:sz w:val="24"/>
              </w:rPr>
              <w:t>salama</w:t>
            </w:r>
          </w:p>
          <w:p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yenye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kuvutia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watoto.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80" w:hRule="atLeast"/>
        </w:trPr>
        <w:tc>
          <w:tcPr>
            <w:tcW w:w="17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Watoto huonesha kujiamini na kujitegemea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shughuli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kila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siku.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7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6" w:lineRule="auto"/>
              <w:ind w:left="106" w:right="16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hushirikiana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vyema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wenzao na watu wazima, wakionesha heshima</w:t>
            </w:r>
          </w:p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huruma.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17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 w:val="restart"/>
          </w:tcPr>
          <w:p>
            <w:pPr>
              <w:pStyle w:val="TableParagraph"/>
              <w:spacing w:line="276" w:lineRule="auto"/>
              <w:ind w:left="107" w:right="140"/>
              <w:rPr>
                <w:sz w:val="24"/>
              </w:rPr>
            </w:pPr>
            <w:r>
              <w:rPr>
                <w:sz w:val="24"/>
              </w:rPr>
              <w:t>4. Watoto wanakuza ujuzi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mawasiliano na lugha</w:t>
            </w:r>
          </w:p>
        </w:tc>
        <w:tc>
          <w:tcPr>
            <w:tcW w:w="414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Watoto husikiliza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umakini </w:t>
            </w:r>
            <w:r>
              <w:rPr>
                <w:spacing w:val="-5"/>
                <w:sz w:val="24"/>
              </w:rPr>
              <w:t>na</w:t>
            </w:r>
          </w:p>
          <w:p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kufuata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maelekezo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2"/>
                <w:sz w:val="24"/>
              </w:rPr>
              <w:t> urahisi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7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huelezea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mahitaji,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mawazo,</w:t>
            </w:r>
            <w:r>
              <w:rPr>
                <w:spacing w:val="51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  <w:p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hisia </w:t>
            </w:r>
            <w:r>
              <w:rPr>
                <w:spacing w:val="-4"/>
                <w:sz w:val="24"/>
              </w:rPr>
              <w:t>zao.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6" w:hRule="atLeast"/>
        </w:trPr>
        <w:tc>
          <w:tcPr>
            <w:tcW w:w="171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huelezea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mahitaji,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mawazo,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  <w:p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hisia </w:t>
            </w:r>
            <w:r>
              <w:rPr>
                <w:spacing w:val="-4"/>
                <w:sz w:val="24"/>
              </w:rPr>
              <w:t>zao.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1101" w:top="0" w:bottom="1300" w:left="566" w:right="566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1644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2"/>
        <w:gridCol w:w="2430"/>
        <w:gridCol w:w="4142"/>
        <w:gridCol w:w="1441"/>
      </w:tblGrid>
      <w:tr>
        <w:trPr>
          <w:trHeight w:val="636" w:hRule="atLeast"/>
        </w:trPr>
        <w:tc>
          <w:tcPr>
            <w:tcW w:w="1712" w:type="dxa"/>
            <w:shd w:val="clear" w:color="auto" w:fill="00AF50"/>
          </w:tcPr>
          <w:p>
            <w:pPr>
              <w:pStyle w:val="TableParagraph"/>
              <w:spacing w:line="275" w:lineRule="exact"/>
              <w:ind w:left="194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VIPENGELE</w:t>
            </w:r>
          </w:p>
        </w:tc>
        <w:tc>
          <w:tcPr>
            <w:tcW w:w="2430" w:type="dxa"/>
            <w:shd w:val="clear" w:color="auto" w:fill="00AF50"/>
          </w:tcPr>
          <w:p>
            <w:pPr>
              <w:pStyle w:val="TableParagraph"/>
              <w:spacing w:line="275" w:lineRule="exact"/>
              <w:ind w:left="625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4142" w:type="dxa"/>
            <w:shd w:val="clear" w:color="auto" w:fill="00AF50"/>
          </w:tcPr>
          <w:p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441" w:type="dxa"/>
            <w:shd w:val="clear" w:color="auto" w:fill="00AF50"/>
          </w:tcPr>
          <w:p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MATOKEO</w:t>
            </w:r>
          </w:p>
          <w:p>
            <w:pPr>
              <w:pStyle w:val="TableParagraph"/>
              <w:spacing w:before="41"/>
              <w:ind w:left="2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(1-</w:t>
            </w:r>
            <w:r>
              <w:rPr>
                <w:color w:val="FFFFFF"/>
                <w:spacing w:val="-5"/>
                <w:sz w:val="24"/>
              </w:rPr>
              <w:t>4)</w:t>
            </w:r>
          </w:p>
        </w:tc>
      </w:tr>
      <w:tr>
        <w:trPr>
          <w:trHeight w:val="633" w:hRule="atLeast"/>
        </w:trPr>
        <w:tc>
          <w:tcPr>
            <w:tcW w:w="171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hushiriki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kusimulia</w:t>
            </w:r>
          </w:p>
          <w:p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hadithi,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nyimbo na </w:t>
            </w:r>
            <w:r>
              <w:rPr>
                <w:spacing w:val="-2"/>
                <w:sz w:val="24"/>
              </w:rPr>
              <w:t>methali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 w:val="restart"/>
          </w:tcPr>
          <w:p>
            <w:pPr>
              <w:pStyle w:val="TableParagraph"/>
              <w:spacing w:line="276" w:lineRule="auto"/>
              <w:ind w:left="107" w:right="319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Watoto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wanakuza ujuzi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matendo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 harakati za kimwili</w:t>
            </w:r>
          </w:p>
        </w:tc>
        <w:tc>
          <w:tcPr>
            <w:tcW w:w="414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hushiriki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shughuli </w:t>
            </w:r>
            <w:r>
              <w:rPr>
                <w:spacing w:val="-5"/>
                <w:sz w:val="24"/>
              </w:rPr>
              <w:t>za</w:t>
            </w:r>
          </w:p>
          <w:p>
            <w:pPr>
              <w:pStyle w:val="TableParagraph"/>
              <w:spacing w:line="310" w:lineRule="atLeast" w:before="9"/>
              <w:ind w:left="106" w:right="166"/>
              <w:rPr>
                <w:sz w:val="24"/>
              </w:rPr>
            </w:pPr>
            <w:r>
              <w:rPr>
                <w:sz w:val="24"/>
              </w:rPr>
              <w:t>matendo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harakati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kimwili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kama vile kukimbia, kuruka na kukwea.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hutumia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ujuzi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ambao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unahusisha</w:t>
            </w:r>
          </w:p>
          <w:p>
            <w:pPr>
              <w:pStyle w:val="TableParagraph"/>
              <w:spacing w:line="310" w:lineRule="atLeast" w:before="9"/>
              <w:ind w:left="106"/>
              <w:rPr>
                <w:sz w:val="24"/>
              </w:rPr>
            </w:pPr>
            <w:r>
              <w:rPr>
                <w:sz w:val="24"/>
              </w:rPr>
              <w:t>akili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mwili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shughuli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kama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vile kuchora, kukata na kushona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4" w:hRule="atLeast"/>
        </w:trPr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huonesha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ufahamu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usalama binafsi na tabia za kujitunza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3" w:hRule="atLeast"/>
        </w:trPr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 w:val="restart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6. Watoto hushiriki katika ubunifu na shughuli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kujielez</w:t>
            </w:r>
            <w:r>
              <w:rPr>
                <w:sz w:val="24"/>
              </w:rPr>
              <w:t>a</w:t>
            </w:r>
          </w:p>
        </w:tc>
        <w:tc>
          <w:tcPr>
            <w:tcW w:w="4142" w:type="dxa"/>
          </w:tcPr>
          <w:p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huchunguza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kujieleza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kupitia shughuli za sanaa na ubunifu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5" w:hRule="atLeast"/>
        </w:trPr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6" w:lineRule="auto" w:before="1"/>
              <w:ind w:left="10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hutumia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nyenzo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zana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mbali mbali kutengeneza kazi za sanaa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4" w:hRule="atLeast"/>
        </w:trPr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hushiriki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michezo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 kuigiza na kubuni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 w:val="restart"/>
          </w:tcPr>
          <w:p>
            <w:pPr>
              <w:pStyle w:val="TableParagraph"/>
              <w:spacing w:line="276" w:lineRule="auto"/>
              <w:ind w:left="107" w:right="140" w:firstLine="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Watoto hukuza hisia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zao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ufahamu</w:t>
            </w:r>
          </w:p>
        </w:tc>
        <w:tc>
          <w:tcPr>
            <w:tcW w:w="414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husimamia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hisia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zao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ipasavyo</w:t>
            </w:r>
          </w:p>
          <w:p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katika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mazingira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tofauti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tabs>
                <w:tab w:pos="543" w:val="left" w:leader="none"/>
                <w:tab w:pos="1661" w:val="left" w:leader="none"/>
                <w:tab w:pos="2405" w:val="left" w:leader="none"/>
                <w:tab w:pos="3203" w:val="left" w:leader="none"/>
                <w:tab w:pos="3815" w:val="left" w:leader="none"/>
              </w:tabs>
              <w:spacing w:line="276" w:lineRule="auto" w:before="1"/>
              <w:ind w:left="106" w:right="100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hubadilishana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zamu,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kushiriki, </w:t>
            </w:r>
            <w:r>
              <w:rPr>
                <w:spacing w:val="-5"/>
                <w:sz w:val="24"/>
              </w:rPr>
              <w:t>na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kuonesha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upole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katika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kazi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kikundi.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hujenga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uhusiano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mzuri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kwa</w:t>
            </w:r>
          </w:p>
          <w:p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walimu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watoto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wenzao.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3" w:hRule="atLeast"/>
        </w:trPr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 w:val="restart"/>
          </w:tcPr>
          <w:p>
            <w:pPr>
              <w:pStyle w:val="TableParagraph"/>
              <w:spacing w:line="276" w:lineRule="auto"/>
              <w:ind w:left="107" w:right="147"/>
              <w:rPr>
                <w:sz w:val="24"/>
              </w:rPr>
            </w:pPr>
            <w:r>
              <w:rPr>
                <w:sz w:val="24"/>
              </w:rPr>
              <w:t>8. Walimu wanaonesha weledi katika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mwenedo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z w:val="24"/>
              </w:rPr>
              <w:t>o wa kimaadili.</w:t>
            </w:r>
          </w:p>
        </w:tc>
        <w:tc>
          <w:tcPr>
            <w:tcW w:w="4142" w:type="dxa"/>
          </w:tcPr>
          <w:p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Kuzingatia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miongozo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maadili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 viwango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vya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taaluma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vinavyosaidia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ujifunzaji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watoto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6" w:lineRule="auto"/>
              <w:ind w:left="106" w:right="166"/>
              <w:rPr>
                <w:sz w:val="24"/>
              </w:rPr>
            </w:pPr>
            <w:r>
              <w:rPr>
                <w:sz w:val="24"/>
              </w:rPr>
              <w:t>Kuheshimu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haki,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utu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mazingira mbali mbali ya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asili wanayotokea</w:t>
            </w:r>
          </w:p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watoto.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</w:tcPr>
          <w:p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Kushiriki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maendeleo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endelevu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 taaluma ili kuimarisha mbinu za</w:t>
            </w:r>
          </w:p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kujifunzia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viwango vya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maadili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3" w:hRule="atLeast"/>
        </w:trPr>
        <w:tc>
          <w:tcPr>
            <w:tcW w:w="8284" w:type="dxa"/>
            <w:gridSpan w:val="3"/>
          </w:tcPr>
          <w:p>
            <w:pPr>
              <w:pStyle w:val="TableParagraph"/>
              <w:spacing w:before="25"/>
              <w:rPr>
                <w:sz w:val="24"/>
              </w:rPr>
            </w:pPr>
          </w:p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Daraja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Jumla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1101" w:top="0" w:bottom="1300" w:left="566" w:right="566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1654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spacing w:before="0"/>
        <w:ind w:left="874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3361054</wp:posOffset>
                </wp:positionH>
                <wp:positionV relativeFrom="paragraph">
                  <wp:posOffset>159205</wp:posOffset>
                </wp:positionV>
                <wp:extent cx="43180" cy="762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2672" y="7620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4.649994pt;margin-top:12.53585pt;width:3.36pt;height:.600010pt;mso-position-horizontal-relative:page;mso-position-vertical-relative:paragraph;z-index:15734784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4"/>
        </w:rPr>
        <w:t>Ufafanuzi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alama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Mapendekezo</w:t>
      </w:r>
      <w:r>
        <w:rPr>
          <w:spacing w:val="-2"/>
          <w:sz w:val="24"/>
        </w:rPr>
        <w:t>:</w:t>
      </w:r>
    </w:p>
    <w:p>
      <w:pPr>
        <w:pStyle w:val="BodyText"/>
        <w:spacing w:before="2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914400</wp:posOffset>
            </wp:positionH>
            <wp:positionV relativeFrom="paragraph">
              <wp:posOffset>175730</wp:posOffset>
            </wp:positionV>
            <wp:extent cx="5694715" cy="2802350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4715" cy="280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0" w:footer="1101" w:top="0" w:bottom="130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9808">
              <wp:simplePos x="0" y="0"/>
              <wp:positionH relativeFrom="page">
                <wp:posOffset>2923158</wp:posOffset>
              </wp:positionH>
              <wp:positionV relativeFrom="page">
                <wp:posOffset>9896178</wp:posOffset>
              </wp:positionV>
              <wp:extent cx="1715135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1513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567" w:val="left" w:leader="none"/>
                            </w:tabs>
                            <w:spacing w:before="10"/>
                            <w:ind w:left="20" w:right="0" w:firstLine="0"/>
                            <w:jc w:val="left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[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]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ab/>
                            <w:t>-</w:t>
                          </w:r>
                          <w:r>
                            <w:rPr>
                              <w:rFonts w:asci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Msingi</w:t>
                          </w:r>
                          <w:r>
                            <w:rPr>
                              <w:i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na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Sekondari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0.169998pt;margin-top:779.226624pt;width:135.050pt;height:15.5pt;mso-position-horizontal-relative:page;mso-position-vertical-relative:page;z-index:-16156672" type="#_x0000_t202" id="docshape1" filled="false" stroked="false">
              <v:textbox inset="0,0,0,0">
                <w:txbxContent>
                  <w:p>
                    <w:pPr>
                      <w:tabs>
                        <w:tab w:pos="567" w:val="left" w:leader="none"/>
                      </w:tabs>
                      <w:spacing w:before="10"/>
                      <w:ind w:left="2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t>[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]</w:t>
                    </w:r>
                    <w:r>
                      <w:rPr>
                        <w:rFonts w:ascii="Calibri"/>
                        <w:sz w:val="22"/>
                      </w:rPr>
                      <w:tab/>
                      <w:t>-</w:t>
                    </w:r>
                    <w:r>
                      <w:rPr>
                        <w:rFonts w:asci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Msingi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na </w:t>
                    </w:r>
                    <w:r>
                      <w:rPr>
                        <w:i/>
                        <w:spacing w:val="-2"/>
                        <w:sz w:val="24"/>
                      </w:rPr>
                      <w:t>Sekondari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0320">
              <wp:simplePos x="0" y="0"/>
              <wp:positionH relativeFrom="page">
                <wp:posOffset>3288919</wp:posOffset>
              </wp:positionH>
              <wp:positionV relativeFrom="page">
                <wp:posOffset>9853506</wp:posOffset>
              </wp:positionV>
              <wp:extent cx="983615" cy="19685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98361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[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]</w:t>
                          </w:r>
                          <w:r>
                            <w:rPr>
                              <w:rFonts w:ascii="Calibri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-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Maandalizi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970001pt;margin-top:775.866638pt;width:77.45pt;height:15.5pt;mso-position-horizontal-relative:page;mso-position-vertical-relative:page;z-index:-16156160" type="#_x0000_t202" id="docshape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rFonts w:ascii="Calibri"/>
                        <w:sz w:val="22"/>
                      </w:rPr>
                      <w:t>[</w:t>
                    </w:r>
                    <w:r>
                      <w:rPr>
                        <w:rFonts w:ascii="Calibri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z w:val="22"/>
                      </w:rPr>
                      <w:t>1</w:t>
                    </w:r>
                    <w:r>
                      <w:rPr>
                        <w:rFonts w:ascii="Calibri"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sz w:val="22"/>
                      </w:rPr>
                      <w:t>]</w:t>
                    </w:r>
                    <w:r>
                      <w:rPr>
                        <w:rFonts w:ascii="Calibri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- </w:t>
                    </w:r>
                    <w:r>
                      <w:rPr>
                        <w:i/>
                        <w:spacing w:val="-2"/>
                        <w:sz w:val="24"/>
                      </w:rPr>
                      <w:t>Maandalizi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Roman"/>
      <w:lvlText w:val="%1)"/>
      <w:lvlJc w:val="left"/>
      <w:pPr>
        <w:ind w:left="1022" w:hanging="1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zu" w:eastAsia="en-US" w:bidi="ar-SA"/>
      </w:rPr>
    </w:lvl>
    <w:lvl w:ilvl="1">
      <w:start w:val="0"/>
      <w:numFmt w:val="bullet"/>
      <w:lvlText w:val="•"/>
      <w:lvlJc w:val="left"/>
      <w:pPr>
        <w:ind w:left="1995" w:hanging="148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2970" w:hanging="148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3946" w:hanging="148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4921" w:hanging="148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5897" w:hanging="148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6872" w:hanging="148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7848" w:hanging="148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8823" w:hanging="148"/>
      </w:pPr>
      <w:rPr>
        <w:rFonts w:hint="default"/>
        <w:lang w:val="zu" w:eastAsia="en-US" w:bidi="ar-SA"/>
      </w:rPr>
    </w:lvl>
  </w:abstractNum>
  <w:abstractNum w:abstractNumId="0">
    <w:multiLevelType w:val="hybridMultilevel"/>
    <w:lvl w:ilvl="0">
      <w:start w:val="1"/>
      <w:numFmt w:val="lowerRoman"/>
      <w:lvlText w:val="%1."/>
      <w:lvlJc w:val="left"/>
      <w:pPr>
        <w:ind w:left="1594" w:hanging="488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2517" w:hanging="488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3434" w:hanging="488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4352" w:hanging="488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5269" w:hanging="488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6187" w:hanging="488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7104" w:hanging="488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8022" w:hanging="488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8939" w:hanging="488"/>
      </w:pPr>
      <w:rPr>
        <w:rFonts w:hint="default"/>
        <w:lang w:val="z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z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zu" w:eastAsia="en-US" w:bidi="ar-SA"/>
    </w:rPr>
  </w:style>
  <w:style w:styleId="ListParagraph" w:type="paragraph">
    <w:name w:val="List Paragraph"/>
    <w:basedOn w:val="Normal"/>
    <w:uiPriority w:val="1"/>
    <w:qFormat/>
    <w:pPr>
      <w:ind w:left="1594" w:hanging="619"/>
    </w:pPr>
    <w:rPr>
      <w:rFonts w:ascii="Times New Roman" w:hAnsi="Times New Roman" w:eastAsia="Times New Roman" w:cs="Times New Roman"/>
      <w:lang w:val="z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z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footer" Target="footer2.xml"/><Relationship Id="rId12" Type="http://schemas.openxmlformats.org/officeDocument/2006/relationships/image" Target="media/image6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Madam</dc:creator>
  <dcterms:created xsi:type="dcterms:W3CDTF">2026-01-08T09:17:25Z</dcterms:created>
  <dcterms:modified xsi:type="dcterms:W3CDTF">2026-01-08T09:17:25Z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2021</vt:lpwstr>
  </property>
</Properties>
</file>